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0DD5" w:rsidRDefault="00570DD5"/>
    <w:p w:rsidR="00756072" w:rsidRDefault="00756072"/>
    <w:p w:rsidR="00756072" w:rsidRDefault="00756072"/>
    <w:p w:rsidR="00756072" w:rsidRDefault="00756072"/>
    <w:p w:rsidR="00756072" w:rsidRDefault="00756072"/>
    <w:p w:rsidR="00756072" w:rsidRDefault="00756072"/>
    <w:p w:rsidR="00756072" w:rsidRDefault="00756072"/>
    <w:p w:rsidR="00756072" w:rsidRDefault="00756072"/>
    <w:p w:rsidR="00756072" w:rsidRDefault="00756072"/>
    <w:p w:rsidR="00756072" w:rsidRDefault="00756072"/>
    <w:p w:rsidR="00756072" w:rsidRDefault="00756072"/>
    <w:p w:rsidR="00756072" w:rsidRDefault="00756072"/>
    <w:p w:rsidR="00756072" w:rsidRDefault="00756072"/>
    <w:p w:rsidR="00756072" w:rsidRDefault="00756072"/>
    <w:p w:rsidR="00756072" w:rsidRDefault="00756072"/>
    <w:p w:rsidR="00756072" w:rsidRDefault="00756072"/>
    <w:p w:rsidR="00756072" w:rsidRDefault="00756072"/>
    <w:p w:rsidR="00756072" w:rsidRDefault="00756072"/>
    <w:p w:rsidR="00756072" w:rsidRDefault="00756072"/>
    <w:p w:rsidR="00756072" w:rsidRDefault="00756072"/>
    <w:p w:rsidR="00756072" w:rsidRDefault="00756072"/>
    <w:p w:rsidR="00756072" w:rsidRDefault="00756072"/>
    <w:p w:rsidR="00756072" w:rsidRDefault="00756072"/>
    <w:p w:rsidR="00756072" w:rsidRDefault="00756072"/>
    <w:p w:rsidR="00756072" w:rsidRDefault="00756072"/>
    <w:p w:rsidR="00756072" w:rsidRDefault="00756072"/>
    <w:p w:rsidR="00756072" w:rsidRDefault="00756072"/>
    <w:p w:rsidR="00756072" w:rsidRDefault="00756072"/>
    <w:p w:rsidR="00756072" w:rsidRDefault="00756072"/>
    <w:p w:rsidR="00756072" w:rsidRDefault="00756072"/>
    <w:p w:rsidR="00756072" w:rsidRDefault="00756072"/>
    <w:p w:rsidR="00756072" w:rsidRDefault="00756072"/>
    <w:p w:rsidR="00756072" w:rsidRDefault="00756072"/>
    <w:p w:rsidR="00756072" w:rsidRDefault="00756072"/>
    <w:p w:rsidR="00756072" w:rsidRDefault="00756072"/>
    <w:p w:rsidR="00756072" w:rsidRDefault="00756072"/>
    <w:p w:rsidR="00110041" w:rsidRDefault="00110041" w:rsidP="00FA08B1"/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7286"/>
      </w:tblGrid>
      <w:tr w:rsidR="000B2FF1" w:rsidTr="00255B2C">
        <w:trPr>
          <w:trHeight w:hRule="exact" w:val="4025"/>
        </w:trPr>
        <w:tc>
          <w:tcPr>
            <w:tcW w:w="7286" w:type="dxa"/>
          </w:tcPr>
          <w:p w:rsidR="000B2FF1" w:rsidRDefault="00484231" w:rsidP="00B71D23">
            <w:r>
              <w:rPr>
                <w:noProof/>
                <w:color w:val="0000FF"/>
              </w:rPr>
              <w:drawing>
                <wp:anchor distT="0" distB="0" distL="114300" distR="114300" simplePos="0" relativeHeight="251658240" behindDoc="1" locked="0" layoutInCell="1" allowOverlap="1" wp14:anchorId="36FB8F02">
                  <wp:simplePos x="0" y="0"/>
                  <wp:positionH relativeFrom="column">
                    <wp:posOffset>-2631</wp:posOffset>
                  </wp:positionH>
                  <wp:positionV relativeFrom="paragraph">
                    <wp:posOffset>3084</wp:posOffset>
                  </wp:positionV>
                  <wp:extent cx="4654533" cy="2181211"/>
                  <wp:effectExtent l="0" t="0" r="0" b="0"/>
                  <wp:wrapNone/>
                  <wp:docPr id="5" name="irc_mi" descr="Bildergebnis für Rom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gebnis für Rom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33" cy="218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2FF1" w:rsidTr="005779F7">
        <w:trPr>
          <w:trHeight w:hRule="exact" w:val="437"/>
        </w:trPr>
        <w:tc>
          <w:tcPr>
            <w:tcW w:w="7286" w:type="dxa"/>
          </w:tcPr>
          <w:p w:rsidR="000B2FF1" w:rsidRDefault="000B2FF1" w:rsidP="00B71D23"/>
        </w:tc>
      </w:tr>
    </w:tbl>
    <w:p w:rsidR="000B2FF1" w:rsidRDefault="00255B2C" w:rsidP="00B0019B">
      <w:pPr>
        <w:pStyle w:val="DokTitel"/>
        <w:jc w:val="center"/>
      </w:pPr>
      <w:r>
        <w:t>Roma Aeterna – auf den Spuren des Christentums</w:t>
      </w:r>
    </w:p>
    <w:p w:rsidR="00255B2C" w:rsidRDefault="00255B2C" w:rsidP="00B0019B">
      <w:pPr>
        <w:pStyle w:val="DokUntertitel"/>
        <w:jc w:val="center"/>
      </w:pPr>
    </w:p>
    <w:p w:rsidR="00255B2C" w:rsidRDefault="00255B2C" w:rsidP="00B0019B">
      <w:pPr>
        <w:pStyle w:val="berschrift2"/>
        <w:jc w:val="center"/>
      </w:pPr>
      <w:r>
        <w:t>Studienreise mit Pfrn. Nadine Hassler Bütschi</w:t>
      </w:r>
    </w:p>
    <w:p w:rsidR="00255B2C" w:rsidRDefault="00255B2C" w:rsidP="00B0019B">
      <w:pPr>
        <w:pStyle w:val="DokUntertitel"/>
        <w:jc w:val="center"/>
      </w:pPr>
    </w:p>
    <w:p w:rsidR="00255B2C" w:rsidRDefault="00255B2C" w:rsidP="00B0019B">
      <w:pPr>
        <w:pStyle w:val="berschrift2"/>
        <w:jc w:val="center"/>
      </w:pPr>
      <w:r>
        <w:t>7. – 12. Oktober 2019</w:t>
      </w:r>
    </w:p>
    <w:p w:rsidR="00B0019B" w:rsidRDefault="00B0019B" w:rsidP="00B0019B">
      <w:pPr>
        <w:pStyle w:val="DokUntertitel"/>
        <w:jc w:val="center"/>
      </w:pPr>
    </w:p>
    <w:p w:rsidR="00B0019B" w:rsidRDefault="00B0019B" w:rsidP="00B0019B">
      <w:pPr>
        <w:pStyle w:val="DokUntertitel"/>
        <w:jc w:val="center"/>
      </w:pPr>
    </w:p>
    <w:p w:rsidR="00255B2C" w:rsidRPr="00255B2C" w:rsidRDefault="00255B2C" w:rsidP="00B0019B">
      <w:pPr>
        <w:pStyle w:val="DokUntertitel"/>
        <w:jc w:val="center"/>
      </w:pPr>
      <w:r>
        <w:t>Unterstützt von der Reformierten Kirche Rued</w:t>
      </w:r>
    </w:p>
    <w:p w:rsidR="0084632B" w:rsidRDefault="0084632B" w:rsidP="0084632B">
      <w:pPr>
        <w:pStyle w:val="DokUntertitel"/>
      </w:pPr>
    </w:p>
    <w:p w:rsidR="00B0019B" w:rsidRDefault="00B0019B" w:rsidP="0084632B">
      <w:pPr>
        <w:pStyle w:val="DokUntertitel"/>
      </w:pPr>
    </w:p>
    <w:p w:rsidR="00B0019B" w:rsidRDefault="00B0019B" w:rsidP="0084632B">
      <w:pPr>
        <w:pStyle w:val="DokUntertitel"/>
      </w:pPr>
    </w:p>
    <w:p w:rsidR="00B0019B" w:rsidRDefault="00B0019B" w:rsidP="0084632B">
      <w:pPr>
        <w:pStyle w:val="DokUntertitel"/>
        <w:sectPr w:rsidR="00B0019B" w:rsidSect="008A3D4F">
          <w:headerReference w:type="default" r:id="rId10"/>
          <w:footerReference w:type="default" r:id="rId11"/>
          <w:pgSz w:w="16840" w:h="11907" w:orient="landscape" w:code="9"/>
          <w:pgMar w:top="1418" w:right="567" w:bottom="567" w:left="567" w:header="544" w:footer="397" w:gutter="0"/>
          <w:cols w:num="2" w:space="1134"/>
          <w:docGrid w:linePitch="360"/>
        </w:sectPr>
      </w:pPr>
    </w:p>
    <w:p w:rsidR="0084632B" w:rsidRDefault="00B0019B" w:rsidP="00B0019B">
      <w:pPr>
        <w:pStyle w:val="berschrift2"/>
      </w:pPr>
      <w:r>
        <w:lastRenderedPageBreak/>
        <w:t>Roma</w:t>
      </w:r>
    </w:p>
    <w:p w:rsidR="0084632B" w:rsidRDefault="00B0019B" w:rsidP="00B0019B">
      <w:pPr>
        <w:pStyle w:val="Lead"/>
      </w:pPr>
      <w:r>
        <w:t>Die Hauptstadt des römischen Imperiums. Das Zentrum des antiken Christentums. Der Hauptsitz der katholischen Kirche.</w:t>
      </w:r>
    </w:p>
    <w:p w:rsidR="0084632B" w:rsidRDefault="0084632B" w:rsidP="0084632B">
      <w:pPr>
        <w:pStyle w:val="DokUntertitel"/>
      </w:pPr>
    </w:p>
    <w:p w:rsidR="0084632B" w:rsidRDefault="00B0019B" w:rsidP="0084632B">
      <w:pPr>
        <w:pStyle w:val="berschrift2"/>
      </w:pPr>
      <w:r>
        <w:t>Rom</w:t>
      </w:r>
    </w:p>
    <w:p w:rsidR="00B0019B" w:rsidRDefault="00B0019B" w:rsidP="0084632B">
      <w:pPr>
        <w:pStyle w:val="Lead"/>
      </w:pPr>
      <w:r>
        <w:t>Eine wunderschöne Stadt, eine Stadt mit Geschichte, mit Kunst und Architektur. Eine Stadt, in der man gemütlich flanieren, allerlei entdecken und «la dolce Vita» geniessen kann.</w:t>
      </w:r>
    </w:p>
    <w:p w:rsidR="00B0019B" w:rsidRDefault="00B0019B" w:rsidP="0084632B">
      <w:pPr>
        <w:pStyle w:val="Lead"/>
      </w:pPr>
    </w:p>
    <w:p w:rsidR="007C3AE8" w:rsidRDefault="00B0019B" w:rsidP="0084632B">
      <w:pPr>
        <w:pStyle w:val="Lead"/>
      </w:pPr>
      <w:r>
        <w:t xml:space="preserve">Diese Stadt wollen wir in den Herbstferien 2019 zusammen erkunden. Im Zentrum unserer Reise soll das Rom der ersten Christen sein – das antike Rom, das Forum Romanum mit den Triumphbögen, die Katakomben, das </w:t>
      </w:r>
      <w:proofErr w:type="spellStart"/>
      <w:r>
        <w:t>Miträum</w:t>
      </w:r>
      <w:proofErr w:type="spellEnd"/>
      <w:r>
        <w:t>, der Petersdom, die Vatikanischen Museen, das Kolosseum, die Spanische Treppe, wie auch die modernen Piazze und Fontane.</w:t>
      </w:r>
    </w:p>
    <w:p w:rsidR="00B0019B" w:rsidRDefault="00B0019B" w:rsidP="0084632B">
      <w:pPr>
        <w:pStyle w:val="Lead"/>
      </w:pPr>
    </w:p>
    <w:p w:rsidR="00B0019B" w:rsidRDefault="00B0019B" w:rsidP="0084632B">
      <w:pPr>
        <w:pStyle w:val="Lead"/>
      </w:pPr>
      <w:r>
        <w:t>Wir reisen am frühen Morgen mit dem Zug von Schöft</w:t>
      </w:r>
      <w:r w:rsidR="00614808">
        <w:t>l</w:t>
      </w:r>
      <w:r>
        <w:t>and nach Zürich Flugh</w:t>
      </w:r>
      <w:r w:rsidR="00614808">
        <w:t>afe</w:t>
      </w:r>
      <w:r>
        <w:t>n, und fliegen mit der Swi</w:t>
      </w:r>
      <w:r w:rsidR="00614808">
        <w:t>ss</w:t>
      </w:r>
      <w:r>
        <w:t xml:space="preserve"> nach Rom. Nachdem wir unser Gepäc</w:t>
      </w:r>
      <w:r w:rsidR="00484231">
        <w:t>k</w:t>
      </w:r>
      <w:r>
        <w:t xml:space="preserve"> ins Hotel gebracht haben, werden wir uns</w:t>
      </w:r>
      <w:r w:rsidR="00614808">
        <w:t>e</w:t>
      </w:r>
      <w:r>
        <w:t>re Ent</w:t>
      </w:r>
      <w:r w:rsidR="00614808">
        <w:t>d</w:t>
      </w:r>
      <w:r>
        <w:t>eckungsreise beginnen. Wä</w:t>
      </w:r>
      <w:r w:rsidR="00614808">
        <w:t>h</w:t>
      </w:r>
      <w:r>
        <w:t>rend des Tages essen wir</w:t>
      </w:r>
      <w:r w:rsidR="00614808">
        <w:t>, was</w:t>
      </w:r>
      <w:r>
        <w:t xml:space="preserve"> uns gerade «</w:t>
      </w:r>
      <w:proofErr w:type="spellStart"/>
      <w:r>
        <w:t>gluschtet</w:t>
      </w:r>
      <w:proofErr w:type="spellEnd"/>
      <w:r>
        <w:t xml:space="preserve">» - am Abend </w:t>
      </w:r>
      <w:r w:rsidR="00614808">
        <w:t>werden</w:t>
      </w:r>
      <w:r>
        <w:t xml:space="preserve"> wir als Gruppe in einer gemütl</w:t>
      </w:r>
      <w:r w:rsidR="00614808">
        <w:t>i</w:t>
      </w:r>
      <w:r>
        <w:t xml:space="preserve">chen Trattoria oder Pizzeria italienische </w:t>
      </w:r>
      <w:r w:rsidR="00614808">
        <w:t>K</w:t>
      </w:r>
      <w:r>
        <w:t>östlichk</w:t>
      </w:r>
      <w:r w:rsidR="00614808">
        <w:t>e</w:t>
      </w:r>
      <w:r>
        <w:t>iten geniessen!</w:t>
      </w:r>
    </w:p>
    <w:p w:rsidR="0084632B" w:rsidRDefault="0084632B" w:rsidP="00C94178">
      <w:pPr>
        <w:pStyle w:val="Lead"/>
      </w:pPr>
    </w:p>
    <w:p w:rsidR="00FF4D5D" w:rsidRDefault="009E26FD" w:rsidP="006834F0">
      <w:pPr>
        <w:pStyle w:val="berschrift2"/>
      </w:pPr>
      <w:r>
        <w:t xml:space="preserve">Basispreise </w:t>
      </w:r>
      <w:r w:rsidRPr="006834F0">
        <w:t>pro</w:t>
      </w:r>
      <w:r>
        <w:t xml:space="preserve"> Person</w:t>
      </w:r>
    </w:p>
    <w:p w:rsidR="009E26FD" w:rsidRPr="009E26FD" w:rsidRDefault="009E26FD" w:rsidP="009E26FD"/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501"/>
        <w:gridCol w:w="284"/>
        <w:gridCol w:w="3501"/>
      </w:tblGrid>
      <w:tr w:rsidR="005779F7" w:rsidRPr="00AF0392" w:rsidTr="005779F7">
        <w:tc>
          <w:tcPr>
            <w:tcW w:w="3501" w:type="dxa"/>
          </w:tcPr>
          <w:p w:rsidR="00D515E6" w:rsidRDefault="009E26FD" w:rsidP="005779F7">
            <w:pPr>
              <w:rPr>
                <w:sz w:val="24"/>
                <w:szCs w:val="24"/>
              </w:rPr>
            </w:pPr>
            <w:r w:rsidRPr="00AF0392">
              <w:rPr>
                <w:sz w:val="24"/>
                <w:szCs w:val="24"/>
              </w:rPr>
              <w:t xml:space="preserve">Im Doppelzimmer zur </w:t>
            </w:r>
          </w:p>
          <w:p w:rsidR="005779F7" w:rsidRDefault="009E26FD" w:rsidP="005779F7">
            <w:pPr>
              <w:rPr>
                <w:sz w:val="24"/>
                <w:szCs w:val="24"/>
              </w:rPr>
            </w:pPr>
            <w:r w:rsidRPr="00AF0392">
              <w:rPr>
                <w:sz w:val="24"/>
                <w:szCs w:val="24"/>
              </w:rPr>
              <w:t>Alleinbenützung</w:t>
            </w:r>
          </w:p>
          <w:p w:rsidR="00C6705F" w:rsidRPr="00AF0392" w:rsidRDefault="00C6705F" w:rsidP="005779F7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:rsidR="005779F7" w:rsidRPr="00AF0392" w:rsidRDefault="005779F7" w:rsidP="00C94178">
            <w:pPr>
              <w:pStyle w:val="Lead"/>
              <w:rPr>
                <w:szCs w:val="24"/>
              </w:rPr>
            </w:pPr>
          </w:p>
        </w:tc>
        <w:tc>
          <w:tcPr>
            <w:tcW w:w="3501" w:type="dxa"/>
          </w:tcPr>
          <w:p w:rsidR="005779F7" w:rsidRPr="00AF0392" w:rsidRDefault="009E26FD" w:rsidP="00C94178">
            <w:pPr>
              <w:pStyle w:val="Aufzhlungszeichen"/>
              <w:rPr>
                <w:sz w:val="24"/>
                <w:szCs w:val="24"/>
              </w:rPr>
            </w:pPr>
            <w:r w:rsidRPr="00AF0392">
              <w:rPr>
                <w:sz w:val="24"/>
                <w:szCs w:val="24"/>
              </w:rPr>
              <w:t>Fr. 1</w:t>
            </w:r>
            <w:r w:rsidR="006834F0" w:rsidRPr="00AF0392">
              <w:rPr>
                <w:sz w:val="24"/>
                <w:szCs w:val="24"/>
              </w:rPr>
              <w:t>’</w:t>
            </w:r>
            <w:r w:rsidR="00A96C28" w:rsidRPr="00AF0392">
              <w:rPr>
                <w:sz w:val="24"/>
                <w:szCs w:val="24"/>
              </w:rPr>
              <w:t>46</w:t>
            </w:r>
            <w:r w:rsidRPr="00AF0392">
              <w:rPr>
                <w:sz w:val="24"/>
                <w:szCs w:val="24"/>
              </w:rPr>
              <w:t>8.00</w:t>
            </w:r>
          </w:p>
        </w:tc>
      </w:tr>
      <w:tr w:rsidR="009E26FD" w:rsidRPr="00AF0392" w:rsidTr="005779F7">
        <w:tc>
          <w:tcPr>
            <w:tcW w:w="3501" w:type="dxa"/>
          </w:tcPr>
          <w:p w:rsidR="009E26FD" w:rsidRDefault="009E26FD" w:rsidP="005779F7">
            <w:pPr>
              <w:rPr>
                <w:sz w:val="24"/>
                <w:szCs w:val="24"/>
              </w:rPr>
            </w:pPr>
            <w:r w:rsidRPr="00AF0392">
              <w:rPr>
                <w:sz w:val="24"/>
                <w:szCs w:val="24"/>
              </w:rPr>
              <w:t>Im Einzelzimmer</w:t>
            </w:r>
          </w:p>
          <w:p w:rsidR="00C6705F" w:rsidRPr="00AF0392" w:rsidRDefault="00C6705F" w:rsidP="005779F7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:rsidR="009E26FD" w:rsidRPr="00AF0392" w:rsidRDefault="009E26FD" w:rsidP="00C94178">
            <w:pPr>
              <w:pStyle w:val="Lead"/>
              <w:rPr>
                <w:szCs w:val="24"/>
              </w:rPr>
            </w:pPr>
          </w:p>
        </w:tc>
        <w:tc>
          <w:tcPr>
            <w:tcW w:w="3501" w:type="dxa"/>
          </w:tcPr>
          <w:p w:rsidR="009E26FD" w:rsidRPr="00AF0392" w:rsidRDefault="009E26FD" w:rsidP="009E26FD">
            <w:pPr>
              <w:pStyle w:val="Aufzhlungszeichen"/>
              <w:rPr>
                <w:sz w:val="24"/>
                <w:szCs w:val="24"/>
              </w:rPr>
            </w:pPr>
            <w:r w:rsidRPr="00AF0392">
              <w:rPr>
                <w:sz w:val="24"/>
                <w:szCs w:val="24"/>
              </w:rPr>
              <w:t>Fr. 1</w:t>
            </w:r>
            <w:r w:rsidR="006834F0" w:rsidRPr="00AF0392">
              <w:rPr>
                <w:sz w:val="24"/>
                <w:szCs w:val="24"/>
              </w:rPr>
              <w:t>’</w:t>
            </w:r>
            <w:r w:rsidR="00A96C28" w:rsidRPr="00AF0392">
              <w:rPr>
                <w:sz w:val="24"/>
                <w:szCs w:val="24"/>
              </w:rPr>
              <w:t>30</w:t>
            </w:r>
            <w:r w:rsidRPr="00AF0392">
              <w:rPr>
                <w:sz w:val="24"/>
                <w:szCs w:val="24"/>
              </w:rPr>
              <w:t>5.00</w:t>
            </w:r>
          </w:p>
        </w:tc>
      </w:tr>
      <w:tr w:rsidR="009E26FD" w:rsidRPr="00AF0392" w:rsidTr="005779F7">
        <w:tc>
          <w:tcPr>
            <w:tcW w:w="3501" w:type="dxa"/>
          </w:tcPr>
          <w:p w:rsidR="009E26FD" w:rsidRPr="00AF0392" w:rsidRDefault="009E26FD" w:rsidP="005779F7">
            <w:pPr>
              <w:rPr>
                <w:sz w:val="24"/>
                <w:szCs w:val="24"/>
              </w:rPr>
            </w:pPr>
            <w:r w:rsidRPr="00AF0392">
              <w:rPr>
                <w:sz w:val="24"/>
                <w:szCs w:val="24"/>
              </w:rPr>
              <w:t>Im Doppelzimmer</w:t>
            </w:r>
          </w:p>
        </w:tc>
        <w:tc>
          <w:tcPr>
            <w:tcW w:w="284" w:type="dxa"/>
          </w:tcPr>
          <w:p w:rsidR="009E26FD" w:rsidRPr="00AF0392" w:rsidRDefault="009E26FD" w:rsidP="00C94178">
            <w:pPr>
              <w:pStyle w:val="Lead"/>
              <w:rPr>
                <w:szCs w:val="24"/>
              </w:rPr>
            </w:pPr>
          </w:p>
        </w:tc>
        <w:tc>
          <w:tcPr>
            <w:tcW w:w="3501" w:type="dxa"/>
          </w:tcPr>
          <w:p w:rsidR="009E26FD" w:rsidRPr="00AF0392" w:rsidRDefault="009E26FD" w:rsidP="009E26FD">
            <w:pPr>
              <w:pStyle w:val="Aufzhlungszeichen"/>
              <w:rPr>
                <w:sz w:val="24"/>
                <w:szCs w:val="24"/>
              </w:rPr>
            </w:pPr>
            <w:r w:rsidRPr="00AF0392">
              <w:rPr>
                <w:sz w:val="24"/>
                <w:szCs w:val="24"/>
              </w:rPr>
              <w:t>Fr. 1</w:t>
            </w:r>
            <w:r w:rsidR="006834F0" w:rsidRPr="00AF0392">
              <w:rPr>
                <w:sz w:val="24"/>
                <w:szCs w:val="24"/>
              </w:rPr>
              <w:t>’</w:t>
            </w:r>
            <w:r w:rsidR="00A96C28" w:rsidRPr="00AF0392">
              <w:rPr>
                <w:sz w:val="24"/>
                <w:szCs w:val="24"/>
              </w:rPr>
              <w:t>37</w:t>
            </w:r>
            <w:r w:rsidRPr="00AF0392">
              <w:rPr>
                <w:sz w:val="24"/>
                <w:szCs w:val="24"/>
              </w:rPr>
              <w:t>3.00</w:t>
            </w:r>
          </w:p>
        </w:tc>
      </w:tr>
    </w:tbl>
    <w:p w:rsidR="005779F7" w:rsidRDefault="005779F7" w:rsidP="00A03225">
      <w:pPr>
        <w:rPr>
          <w:sz w:val="24"/>
          <w:szCs w:val="24"/>
        </w:rPr>
      </w:pPr>
    </w:p>
    <w:p w:rsidR="00484F1C" w:rsidRDefault="00484F1C" w:rsidP="00A03225">
      <w:pPr>
        <w:rPr>
          <w:sz w:val="24"/>
          <w:szCs w:val="24"/>
        </w:rPr>
      </w:pPr>
      <w:r>
        <w:rPr>
          <w:sz w:val="24"/>
          <w:szCs w:val="24"/>
        </w:rPr>
        <w:t>Jugendliche bis 20 Jahre werden durch die Kirchgemeinde finanziell unterstützt.</w:t>
      </w:r>
    </w:p>
    <w:p w:rsidR="006834F0" w:rsidRDefault="006834F0" w:rsidP="006834F0">
      <w:pPr>
        <w:rPr>
          <w:sz w:val="24"/>
          <w:szCs w:val="24"/>
        </w:rPr>
      </w:pPr>
      <w:r w:rsidRPr="00AF0392">
        <w:rPr>
          <w:sz w:val="24"/>
          <w:szCs w:val="24"/>
        </w:rPr>
        <w:t>Im Preis inbegriffen sind Reisekosten, Übernachtung mit Frühstück, Eintritte</w:t>
      </w:r>
      <w:r w:rsidR="00AF0392">
        <w:rPr>
          <w:sz w:val="24"/>
          <w:szCs w:val="24"/>
        </w:rPr>
        <w:t xml:space="preserve">. </w:t>
      </w:r>
      <w:r w:rsidRPr="00AF0392">
        <w:rPr>
          <w:sz w:val="24"/>
          <w:szCs w:val="24"/>
        </w:rPr>
        <w:t>Nicht inbegriffen sind Mittagessen und Abendessen</w:t>
      </w:r>
      <w:r w:rsidR="00971927" w:rsidRPr="00AF0392">
        <w:rPr>
          <w:sz w:val="24"/>
          <w:szCs w:val="24"/>
        </w:rPr>
        <w:t>.</w:t>
      </w:r>
    </w:p>
    <w:p w:rsidR="00484F1C" w:rsidRPr="00AF0392" w:rsidRDefault="00484F1C" w:rsidP="006834F0">
      <w:pPr>
        <w:rPr>
          <w:sz w:val="24"/>
          <w:szCs w:val="24"/>
        </w:rPr>
      </w:pPr>
    </w:p>
    <w:p w:rsidR="006834F0" w:rsidRDefault="006834F0" w:rsidP="006834F0">
      <w:pPr>
        <w:pStyle w:val="berschrift2"/>
      </w:pPr>
      <w:r>
        <w:t>Unterkunft</w:t>
      </w:r>
    </w:p>
    <w:p w:rsidR="006834F0" w:rsidRPr="00484231" w:rsidRDefault="006834F0" w:rsidP="006834F0">
      <w:pPr>
        <w:rPr>
          <w:sz w:val="24"/>
          <w:szCs w:val="24"/>
        </w:rPr>
      </w:pPr>
      <w:r w:rsidRPr="00484231">
        <w:rPr>
          <w:sz w:val="24"/>
          <w:szCs w:val="24"/>
        </w:rPr>
        <w:t>Die Pilgerherberge «Casa Tabor» liegt in der Nähe des Vatikans. Einfache, gemütliche Zimmer mit Dusche/WC.</w:t>
      </w:r>
      <w:r w:rsidR="001406EA" w:rsidRPr="00484231">
        <w:rPr>
          <w:sz w:val="24"/>
          <w:szCs w:val="24"/>
        </w:rPr>
        <w:t xml:space="preserve"> </w:t>
      </w:r>
      <w:r w:rsidR="00484231">
        <w:rPr>
          <w:sz w:val="24"/>
          <w:szCs w:val="24"/>
        </w:rPr>
        <w:br/>
      </w:r>
      <w:r w:rsidR="00BE31A1" w:rsidRPr="00484231">
        <w:rPr>
          <w:color w:val="0070C0"/>
          <w:sz w:val="24"/>
          <w:szCs w:val="24"/>
        </w:rPr>
        <w:t xml:space="preserve">www. </w:t>
      </w:r>
      <w:r w:rsidR="00BE31A1" w:rsidRPr="00484231">
        <w:rPr>
          <w:rStyle w:val="Fett"/>
          <w:rFonts w:cs="Arial"/>
          <w:color w:val="0070C0"/>
          <w:sz w:val="24"/>
          <w:szCs w:val="24"/>
          <w:lang w:val="de-DE"/>
        </w:rPr>
        <w:t>casatabor</w:t>
      </w:r>
      <w:r w:rsidR="00BE31A1" w:rsidRPr="00484231">
        <w:rPr>
          <w:rStyle w:val="HTMLZitat"/>
          <w:rFonts w:cs="Arial"/>
          <w:color w:val="0070C0"/>
          <w:sz w:val="24"/>
          <w:szCs w:val="24"/>
          <w:lang w:val="de-DE"/>
        </w:rPr>
        <w:t>.ssmgen.org</w:t>
      </w:r>
    </w:p>
    <w:p w:rsidR="006834F0" w:rsidRDefault="006834F0" w:rsidP="006834F0"/>
    <w:p w:rsidR="006834F0" w:rsidRDefault="00D1343A" w:rsidP="006834F0">
      <w:pPr>
        <w:pStyle w:val="berschrift2"/>
      </w:pPr>
      <w:r>
        <w:t>Annullierung</w:t>
      </w:r>
      <w:r w:rsidR="001406EA">
        <w:t>s</w:t>
      </w:r>
      <w:r>
        <w:t>-</w:t>
      </w:r>
      <w:r w:rsidR="006834F0">
        <w:t>Versicherung</w:t>
      </w:r>
    </w:p>
    <w:p w:rsidR="006834F0" w:rsidRPr="00484231" w:rsidRDefault="006834F0" w:rsidP="006834F0">
      <w:pPr>
        <w:rPr>
          <w:sz w:val="24"/>
          <w:szCs w:val="24"/>
        </w:rPr>
      </w:pPr>
      <w:r w:rsidRPr="00484231">
        <w:rPr>
          <w:sz w:val="24"/>
          <w:szCs w:val="24"/>
        </w:rPr>
        <w:t>Ist Sache der Teilnehmer</w:t>
      </w:r>
    </w:p>
    <w:p w:rsidR="006834F0" w:rsidRDefault="006834F0" w:rsidP="006834F0"/>
    <w:p w:rsidR="006834F0" w:rsidRDefault="006834F0" w:rsidP="006834F0">
      <w:pPr>
        <w:pStyle w:val="berschrift2"/>
      </w:pPr>
      <w:r>
        <w:t>Mitnehmen</w:t>
      </w:r>
    </w:p>
    <w:p w:rsidR="006834F0" w:rsidRPr="00484231" w:rsidRDefault="00971927" w:rsidP="006834F0">
      <w:pPr>
        <w:rPr>
          <w:sz w:val="24"/>
          <w:szCs w:val="24"/>
        </w:rPr>
      </w:pPr>
      <w:r w:rsidRPr="00484231">
        <w:rPr>
          <w:sz w:val="24"/>
          <w:szCs w:val="24"/>
        </w:rPr>
        <w:t xml:space="preserve">Euro, </w:t>
      </w:r>
      <w:r w:rsidR="006834F0" w:rsidRPr="00484231">
        <w:rPr>
          <w:sz w:val="24"/>
          <w:szCs w:val="24"/>
        </w:rPr>
        <w:t>gültige ID oder Reisepass</w:t>
      </w:r>
    </w:p>
    <w:p w:rsidR="006834F0" w:rsidRDefault="006834F0" w:rsidP="006834F0"/>
    <w:p w:rsidR="006834F0" w:rsidRDefault="006834F0" w:rsidP="006834F0">
      <w:pPr>
        <w:pStyle w:val="berschrift2"/>
      </w:pPr>
      <w:r>
        <w:t>Kleidung</w:t>
      </w:r>
    </w:p>
    <w:p w:rsidR="006834F0" w:rsidRPr="00484231" w:rsidRDefault="006834F0" w:rsidP="006834F0">
      <w:pPr>
        <w:rPr>
          <w:sz w:val="24"/>
          <w:szCs w:val="24"/>
        </w:rPr>
      </w:pPr>
      <w:r w:rsidRPr="00484231">
        <w:rPr>
          <w:sz w:val="24"/>
          <w:szCs w:val="24"/>
        </w:rPr>
        <w:t xml:space="preserve">Sommerliche Kleidung, bequeme Schuhe zum </w:t>
      </w:r>
      <w:r w:rsidR="00D1343A" w:rsidRPr="00484231">
        <w:rPr>
          <w:sz w:val="24"/>
          <w:szCs w:val="24"/>
        </w:rPr>
        <w:t>Marschieren</w:t>
      </w:r>
      <w:r w:rsidRPr="00484231">
        <w:rPr>
          <w:sz w:val="24"/>
          <w:szCs w:val="24"/>
        </w:rPr>
        <w:t xml:space="preserve">, Kopfbedeckung, Regenschutz, warmer Pullover für kühlere Abende. </w:t>
      </w:r>
    </w:p>
    <w:p w:rsidR="006834F0" w:rsidRPr="00484231" w:rsidRDefault="006834F0" w:rsidP="006834F0">
      <w:pPr>
        <w:rPr>
          <w:sz w:val="24"/>
          <w:szCs w:val="24"/>
        </w:rPr>
      </w:pPr>
      <w:r w:rsidRPr="00484231">
        <w:rPr>
          <w:sz w:val="24"/>
          <w:szCs w:val="24"/>
        </w:rPr>
        <w:t>Wichtig: Damit wir Kirchen und den Vatikan besuchen dürfen, müssen Knie und Schultern bedeckt sein</w:t>
      </w:r>
      <w:r w:rsidR="00484231" w:rsidRPr="00484231">
        <w:rPr>
          <w:sz w:val="24"/>
          <w:szCs w:val="24"/>
        </w:rPr>
        <w:t>.</w:t>
      </w:r>
    </w:p>
    <w:p w:rsidR="006834F0" w:rsidRDefault="006834F0" w:rsidP="006834F0"/>
    <w:p w:rsidR="0028227D" w:rsidRDefault="006834F0" w:rsidP="006834F0">
      <w:r w:rsidRPr="006834F0">
        <w:rPr>
          <w:rStyle w:val="berschrift2Zchn"/>
        </w:rPr>
        <w:t>Anmeldefrist</w:t>
      </w:r>
    </w:p>
    <w:p w:rsidR="006834F0" w:rsidRPr="00484231" w:rsidRDefault="00A96C28" w:rsidP="006834F0">
      <w:pPr>
        <w:rPr>
          <w:sz w:val="24"/>
          <w:szCs w:val="24"/>
        </w:rPr>
      </w:pPr>
      <w:r w:rsidRPr="00484231">
        <w:rPr>
          <w:sz w:val="24"/>
          <w:szCs w:val="24"/>
        </w:rPr>
        <w:t>30. Dezember</w:t>
      </w:r>
      <w:r w:rsidR="006834F0" w:rsidRPr="00484231">
        <w:rPr>
          <w:sz w:val="24"/>
          <w:szCs w:val="24"/>
        </w:rPr>
        <w:t xml:space="preserve"> 2018</w:t>
      </w:r>
      <w:r w:rsidR="0028227D" w:rsidRPr="00484231">
        <w:rPr>
          <w:sz w:val="24"/>
          <w:szCs w:val="24"/>
        </w:rPr>
        <w:t xml:space="preserve">, </w:t>
      </w:r>
      <w:r w:rsidR="006834F0" w:rsidRPr="00484231">
        <w:rPr>
          <w:sz w:val="24"/>
          <w:szCs w:val="24"/>
        </w:rPr>
        <w:t>Auskünfte: Pfrn. Nadine Hassler Bütschi (062/721 43 44)</w:t>
      </w:r>
      <w:r w:rsidR="00484231">
        <w:rPr>
          <w:sz w:val="24"/>
          <w:szCs w:val="24"/>
        </w:rPr>
        <w:t xml:space="preserve">. </w:t>
      </w:r>
      <w:r w:rsidR="004D36FB" w:rsidRPr="00484231">
        <w:rPr>
          <w:sz w:val="24"/>
          <w:szCs w:val="24"/>
        </w:rPr>
        <w:t>Mindestteilnehmerzahl: 12</w:t>
      </w:r>
    </w:p>
    <w:p w:rsidR="00DD4F0C" w:rsidRPr="00484231" w:rsidRDefault="00DD4F0C" w:rsidP="006834F0">
      <w:pPr>
        <w:rPr>
          <w:sz w:val="24"/>
          <w:szCs w:val="24"/>
        </w:rPr>
      </w:pPr>
    </w:p>
    <w:p w:rsidR="00A94A92" w:rsidRDefault="00A94A92" w:rsidP="00A94A92">
      <w:pPr>
        <w:pStyle w:val="berschrift2"/>
      </w:pPr>
      <w:r>
        <w:t>Infoanlass</w:t>
      </w:r>
    </w:p>
    <w:p w:rsidR="00A94A92" w:rsidRPr="00484231" w:rsidRDefault="00A94A92" w:rsidP="00A94A92">
      <w:pPr>
        <w:rPr>
          <w:sz w:val="24"/>
          <w:szCs w:val="24"/>
        </w:rPr>
      </w:pPr>
      <w:r w:rsidRPr="00484231">
        <w:rPr>
          <w:sz w:val="24"/>
          <w:szCs w:val="24"/>
        </w:rPr>
        <w:t xml:space="preserve">Alle </w:t>
      </w:r>
      <w:r w:rsidR="00A96C28" w:rsidRPr="00484231">
        <w:rPr>
          <w:sz w:val="24"/>
          <w:szCs w:val="24"/>
        </w:rPr>
        <w:t>I</w:t>
      </w:r>
      <w:r w:rsidRPr="00484231">
        <w:rPr>
          <w:sz w:val="24"/>
          <w:szCs w:val="24"/>
        </w:rPr>
        <w:t xml:space="preserve">nteressierten </w:t>
      </w:r>
      <w:r w:rsidR="00A96C28" w:rsidRPr="00484231">
        <w:rPr>
          <w:sz w:val="24"/>
          <w:szCs w:val="24"/>
        </w:rPr>
        <w:t>sind eingeladen, an</w:t>
      </w:r>
      <w:r w:rsidR="007D6BD1">
        <w:rPr>
          <w:sz w:val="24"/>
          <w:szCs w:val="24"/>
        </w:rPr>
        <w:t xml:space="preserve"> </w:t>
      </w:r>
      <w:bookmarkStart w:id="0" w:name="_GoBack"/>
      <w:bookmarkEnd w:id="0"/>
      <w:r w:rsidR="00A96C28" w:rsidRPr="00484231">
        <w:rPr>
          <w:sz w:val="24"/>
          <w:szCs w:val="24"/>
        </w:rPr>
        <w:t xml:space="preserve">lässlich eines Infoabends am </w:t>
      </w:r>
      <w:r w:rsidR="00A96C28" w:rsidRPr="00484F1C">
        <w:rPr>
          <w:b/>
          <w:sz w:val="24"/>
          <w:szCs w:val="24"/>
        </w:rPr>
        <w:t xml:space="preserve">Montag, 12. November 2018, 20.00 Uhr im </w:t>
      </w:r>
      <w:r w:rsidRPr="00484F1C">
        <w:rPr>
          <w:b/>
          <w:sz w:val="24"/>
          <w:szCs w:val="24"/>
        </w:rPr>
        <w:t>Kirchgemeindehaus</w:t>
      </w:r>
      <w:r w:rsidR="00A96C28" w:rsidRPr="00484231">
        <w:rPr>
          <w:sz w:val="24"/>
          <w:szCs w:val="24"/>
        </w:rPr>
        <w:t xml:space="preserve"> mehr über diese Reise zu </w:t>
      </w:r>
      <w:r w:rsidR="00484231" w:rsidRPr="00484231">
        <w:rPr>
          <w:sz w:val="24"/>
          <w:szCs w:val="24"/>
        </w:rPr>
        <w:t>er</w:t>
      </w:r>
      <w:r w:rsidR="00A96C28" w:rsidRPr="00484231">
        <w:rPr>
          <w:sz w:val="24"/>
          <w:szCs w:val="24"/>
        </w:rPr>
        <w:t>fahren.</w:t>
      </w:r>
      <w:r w:rsidR="00484231">
        <w:rPr>
          <w:sz w:val="24"/>
          <w:szCs w:val="24"/>
        </w:rPr>
        <w:t xml:space="preserve"> </w:t>
      </w:r>
      <w:r w:rsidRPr="00484231">
        <w:rPr>
          <w:sz w:val="24"/>
          <w:szCs w:val="24"/>
        </w:rPr>
        <w:t>Hier aber schon mal einige «Highlights»:</w:t>
      </w:r>
      <w:r w:rsidR="00484231">
        <w:rPr>
          <w:sz w:val="24"/>
          <w:szCs w:val="24"/>
        </w:rPr>
        <w:t xml:space="preserve"> </w:t>
      </w:r>
      <w:r w:rsidRPr="00484231">
        <w:rPr>
          <w:sz w:val="24"/>
          <w:szCs w:val="24"/>
        </w:rPr>
        <w:t xml:space="preserve">Forum Romanum, Kaiserliche Paläste, Kolosseum, Engelsburg, Mithräum, Piazza </w:t>
      </w:r>
      <w:proofErr w:type="spellStart"/>
      <w:r w:rsidRPr="00484231">
        <w:rPr>
          <w:sz w:val="24"/>
          <w:szCs w:val="24"/>
        </w:rPr>
        <w:t>Navona</w:t>
      </w:r>
      <w:proofErr w:type="spellEnd"/>
      <w:r w:rsidRPr="00484231">
        <w:rPr>
          <w:sz w:val="24"/>
          <w:szCs w:val="24"/>
        </w:rPr>
        <w:t xml:space="preserve">, Campo </w:t>
      </w:r>
      <w:proofErr w:type="spellStart"/>
      <w:r w:rsidRPr="00484231">
        <w:rPr>
          <w:sz w:val="24"/>
          <w:szCs w:val="24"/>
        </w:rPr>
        <w:t>dei</w:t>
      </w:r>
      <w:proofErr w:type="spellEnd"/>
      <w:r w:rsidRPr="00484231">
        <w:rPr>
          <w:sz w:val="24"/>
          <w:szCs w:val="24"/>
        </w:rPr>
        <w:t xml:space="preserve"> Fiori, Spanische Treppe, Trevi Brunnen, Petersdom, Katakomben Trastevere, …</w:t>
      </w:r>
      <w:r w:rsidR="00484F1C">
        <w:rPr>
          <w:sz w:val="24"/>
          <w:szCs w:val="24"/>
        </w:rPr>
        <w:t xml:space="preserve"> </w:t>
      </w:r>
      <w:r w:rsidR="00A96C28" w:rsidRPr="00484231">
        <w:rPr>
          <w:sz w:val="24"/>
          <w:szCs w:val="24"/>
        </w:rPr>
        <w:t>a</w:t>
      </w:r>
      <w:r w:rsidRPr="00484231">
        <w:rPr>
          <w:sz w:val="24"/>
          <w:szCs w:val="24"/>
        </w:rPr>
        <w:t>ber keine Angst</w:t>
      </w:r>
      <w:r w:rsidR="006D033F">
        <w:rPr>
          <w:sz w:val="24"/>
          <w:szCs w:val="24"/>
        </w:rPr>
        <w:t xml:space="preserve">, </w:t>
      </w:r>
      <w:r w:rsidRPr="00484231">
        <w:rPr>
          <w:sz w:val="24"/>
          <w:szCs w:val="24"/>
        </w:rPr>
        <w:t xml:space="preserve">Sie werden zwar von Sehenswürdigkeit zu Sehenswürdigkeit geschleppt, aber es werden immer wieder Freiräume vorhanden sein für Shopping und </w:t>
      </w:r>
      <w:proofErr w:type="spellStart"/>
      <w:r w:rsidRPr="00484231">
        <w:rPr>
          <w:sz w:val="24"/>
          <w:szCs w:val="24"/>
        </w:rPr>
        <w:t>Lädele</w:t>
      </w:r>
      <w:proofErr w:type="spellEnd"/>
      <w:r w:rsidRPr="00484231">
        <w:rPr>
          <w:sz w:val="24"/>
          <w:szCs w:val="24"/>
        </w:rPr>
        <w:t xml:space="preserve">. Und natürlich werden wir Zeit haben, um die feinen </w:t>
      </w:r>
      <w:proofErr w:type="spellStart"/>
      <w:r w:rsidRPr="00484231">
        <w:rPr>
          <w:sz w:val="24"/>
          <w:szCs w:val="24"/>
        </w:rPr>
        <w:t>Gelati</w:t>
      </w:r>
      <w:proofErr w:type="spellEnd"/>
      <w:r w:rsidRPr="00484231">
        <w:rPr>
          <w:sz w:val="24"/>
          <w:szCs w:val="24"/>
        </w:rPr>
        <w:t xml:space="preserve"> zu geniessen und gemütlich in der römischen Sonne zu schlendern!</w:t>
      </w:r>
    </w:p>
    <w:p w:rsidR="005779F7" w:rsidRPr="00484231" w:rsidRDefault="00A94A92" w:rsidP="0028227D">
      <w:pPr>
        <w:rPr>
          <w:sz w:val="24"/>
          <w:szCs w:val="24"/>
        </w:rPr>
      </w:pPr>
      <w:proofErr w:type="spellStart"/>
      <w:r w:rsidRPr="00484231">
        <w:rPr>
          <w:sz w:val="24"/>
          <w:szCs w:val="24"/>
        </w:rPr>
        <w:t>Allora</w:t>
      </w:r>
      <w:proofErr w:type="spellEnd"/>
      <w:r w:rsidRPr="00484231">
        <w:rPr>
          <w:sz w:val="24"/>
          <w:szCs w:val="24"/>
        </w:rPr>
        <w:t xml:space="preserve"> – ci </w:t>
      </w:r>
      <w:proofErr w:type="spellStart"/>
      <w:r w:rsidRPr="00484231">
        <w:rPr>
          <w:sz w:val="24"/>
          <w:szCs w:val="24"/>
        </w:rPr>
        <w:t>vediamo</w:t>
      </w:r>
      <w:proofErr w:type="spellEnd"/>
      <w:r w:rsidRPr="00484231">
        <w:rPr>
          <w:sz w:val="24"/>
          <w:szCs w:val="24"/>
        </w:rPr>
        <w:t xml:space="preserve"> a Roma, Ich freue mich, mit Ihnen Rom entdecken zu können!</w:t>
      </w:r>
      <w:r w:rsidR="00484231">
        <w:rPr>
          <w:sz w:val="24"/>
          <w:szCs w:val="24"/>
        </w:rPr>
        <w:t xml:space="preserve"> </w:t>
      </w:r>
      <w:r w:rsidRPr="00484231">
        <w:rPr>
          <w:sz w:val="24"/>
          <w:szCs w:val="24"/>
        </w:rPr>
        <w:t>Herzlichst, Pfrn. Nadine Hassler Bütschi</w:t>
      </w:r>
    </w:p>
    <w:sectPr w:rsidR="005779F7" w:rsidRPr="00484231" w:rsidSect="005779F7">
      <w:headerReference w:type="default" r:id="rId12"/>
      <w:footerReference w:type="default" r:id="rId13"/>
      <w:pgSz w:w="16840" w:h="11907" w:orient="landscape" w:code="9"/>
      <w:pgMar w:top="567" w:right="567" w:bottom="567" w:left="567" w:header="397" w:footer="522" w:gutter="0"/>
      <w:cols w:num="2" w:space="113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7266" w:rsidRDefault="00527266" w:rsidP="000B2FF1">
      <w:pPr>
        <w:spacing w:line="240" w:lineRule="auto"/>
      </w:pPr>
      <w:r>
        <w:separator/>
      </w:r>
    </w:p>
  </w:endnote>
  <w:endnote w:type="continuationSeparator" w:id="0">
    <w:p w:rsidR="00527266" w:rsidRDefault="00527266" w:rsidP="000B2F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6D8" w:rsidRPr="00B0019B" w:rsidRDefault="00B0019B" w:rsidP="005779F7">
    <w:pPr>
      <w:pStyle w:val="Fuzeile"/>
      <w:rPr>
        <w:sz w:val="14"/>
        <w:szCs w:val="14"/>
      </w:rPr>
    </w:pPr>
    <w:r w:rsidRPr="00B0019B">
      <w:rPr>
        <w:sz w:val="14"/>
        <w:szCs w:val="14"/>
      </w:rPr>
      <w:t>Hauptstrasse 65</w:t>
    </w:r>
    <w:r w:rsidR="005779F7" w:rsidRPr="00B0019B">
      <w:rPr>
        <w:sz w:val="14"/>
        <w:szCs w:val="14"/>
      </w:rPr>
      <w:t xml:space="preserve"> </w:t>
    </w:r>
    <w:r w:rsidR="005779F7" w:rsidRPr="00B0019B">
      <w:rPr>
        <w:color w:val="0094DC" w:themeColor="accent1"/>
        <w:sz w:val="14"/>
        <w:szCs w:val="14"/>
      </w:rPr>
      <w:t>|</w:t>
    </w:r>
    <w:r w:rsidR="005779F7" w:rsidRPr="00B0019B">
      <w:rPr>
        <w:sz w:val="14"/>
        <w:szCs w:val="14"/>
      </w:rPr>
      <w:t xml:space="preserve"> 50</w:t>
    </w:r>
    <w:r w:rsidRPr="00B0019B">
      <w:rPr>
        <w:sz w:val="14"/>
        <w:szCs w:val="14"/>
      </w:rPr>
      <w:t>44</w:t>
    </w:r>
    <w:r w:rsidR="005779F7" w:rsidRPr="00B0019B">
      <w:rPr>
        <w:sz w:val="14"/>
        <w:szCs w:val="14"/>
      </w:rPr>
      <w:t xml:space="preserve"> </w:t>
    </w:r>
    <w:r w:rsidRPr="00B0019B">
      <w:rPr>
        <w:sz w:val="14"/>
        <w:szCs w:val="14"/>
      </w:rPr>
      <w:t>Schlossrued</w:t>
    </w:r>
    <w:r w:rsidR="005779F7" w:rsidRPr="00B0019B">
      <w:rPr>
        <w:sz w:val="14"/>
        <w:szCs w:val="14"/>
      </w:rPr>
      <w:t xml:space="preserve"> </w:t>
    </w:r>
    <w:r w:rsidR="005779F7" w:rsidRPr="00B0019B">
      <w:rPr>
        <w:color w:val="0094DC" w:themeColor="accent1"/>
        <w:sz w:val="14"/>
        <w:szCs w:val="14"/>
      </w:rPr>
      <w:t>|</w:t>
    </w:r>
    <w:r w:rsidR="005779F7" w:rsidRPr="00B0019B">
      <w:rPr>
        <w:sz w:val="14"/>
        <w:szCs w:val="14"/>
      </w:rPr>
      <w:t xml:space="preserve"> Telefon 062 </w:t>
    </w:r>
    <w:r w:rsidRPr="00B0019B">
      <w:rPr>
        <w:sz w:val="14"/>
        <w:szCs w:val="14"/>
      </w:rPr>
      <w:t>721 40 46</w:t>
    </w:r>
    <w:r w:rsidR="005779F7" w:rsidRPr="00B0019B">
      <w:rPr>
        <w:sz w:val="14"/>
        <w:szCs w:val="14"/>
      </w:rPr>
      <w:t xml:space="preserve"> </w:t>
    </w:r>
    <w:r w:rsidR="005779F7" w:rsidRPr="00B0019B">
      <w:rPr>
        <w:color w:val="0094DC" w:themeColor="accent1"/>
        <w:sz w:val="14"/>
        <w:szCs w:val="14"/>
      </w:rPr>
      <w:t>|</w:t>
    </w:r>
    <w:r w:rsidR="005779F7" w:rsidRPr="00B0019B">
      <w:rPr>
        <w:sz w:val="14"/>
        <w:szCs w:val="14"/>
      </w:rPr>
      <w:t xml:space="preserve"> </w:t>
    </w:r>
    <w:r w:rsidRPr="00B0019B">
      <w:rPr>
        <w:sz w:val="14"/>
        <w:szCs w:val="14"/>
      </w:rPr>
      <w:t>sekretariat</w:t>
    </w:r>
    <w:r w:rsidR="005779F7" w:rsidRPr="00B0019B">
      <w:rPr>
        <w:sz w:val="14"/>
        <w:szCs w:val="14"/>
      </w:rPr>
      <w:t>@</w:t>
    </w:r>
    <w:r w:rsidRPr="00B0019B">
      <w:rPr>
        <w:sz w:val="14"/>
        <w:szCs w:val="14"/>
      </w:rPr>
      <w:t>kircherued.ch</w:t>
    </w:r>
    <w:r w:rsidR="005779F7" w:rsidRPr="00B0019B">
      <w:rPr>
        <w:sz w:val="14"/>
        <w:szCs w:val="14"/>
      </w:rPr>
      <w:t xml:space="preserve"> </w:t>
    </w:r>
    <w:r w:rsidR="005779F7" w:rsidRPr="00B0019B">
      <w:rPr>
        <w:color w:val="0094DC" w:themeColor="accent1"/>
        <w:sz w:val="14"/>
        <w:szCs w:val="14"/>
      </w:rPr>
      <w:t>|</w:t>
    </w:r>
    <w:r w:rsidR="005779F7" w:rsidRPr="00B0019B">
      <w:rPr>
        <w:sz w:val="14"/>
        <w:szCs w:val="14"/>
      </w:rPr>
      <w:t xml:space="preserve"> www.</w:t>
    </w:r>
    <w:r w:rsidRPr="00B0019B">
      <w:rPr>
        <w:sz w:val="14"/>
        <w:szCs w:val="14"/>
      </w:rPr>
      <w:t>kirch</w:t>
    </w:r>
    <w:r w:rsidR="008673B9">
      <w:rPr>
        <w:sz w:val="14"/>
        <w:szCs w:val="14"/>
      </w:rPr>
      <w:t>e</w:t>
    </w:r>
    <w:r w:rsidRPr="00B0019B">
      <w:rPr>
        <w:sz w:val="14"/>
        <w:szCs w:val="14"/>
      </w:rPr>
      <w:t>rued.ch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3225" w:rsidRPr="005779F7" w:rsidRDefault="00A03225" w:rsidP="005779F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7266" w:rsidRDefault="00527266" w:rsidP="000B2FF1">
      <w:pPr>
        <w:spacing w:line="240" w:lineRule="auto"/>
      </w:pPr>
      <w:r>
        <w:separator/>
      </w:r>
    </w:p>
  </w:footnote>
  <w:footnote w:type="continuationSeparator" w:id="0">
    <w:p w:rsidR="00527266" w:rsidRDefault="00527266" w:rsidP="000B2F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2FF1" w:rsidRDefault="00255B2C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5435113</wp:posOffset>
          </wp:positionH>
          <wp:positionV relativeFrom="paragraph">
            <wp:posOffset>58322</wp:posOffset>
          </wp:positionV>
          <wp:extent cx="1425039" cy="378502"/>
          <wp:effectExtent l="0" t="0" r="3810" b="2540"/>
          <wp:wrapNone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_Reformierte_Kirche_Rued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8870" cy="3848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32B" w:rsidRDefault="0084632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C4102B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5AF7E95"/>
    <w:multiLevelType w:val="multilevel"/>
    <w:tmpl w:val="73308266"/>
    <w:styleLink w:val="AufzhlungListe"/>
    <w:lvl w:ilvl="0">
      <w:start w:val="1"/>
      <w:numFmt w:val="bullet"/>
      <w:pStyle w:val="Aufzhlungszeichen"/>
      <w:lvlText w:val="•"/>
      <w:lvlJc w:val="left"/>
      <w:pPr>
        <w:tabs>
          <w:tab w:val="num" w:pos="170"/>
        </w:tabs>
        <w:ind w:left="170" w:hanging="170"/>
      </w:pPr>
      <w:rPr>
        <w:rFonts w:ascii="Arial" w:hAnsi="Arial" w:hint="default"/>
        <w:color w:val="666666" w:themeColor="accent2"/>
      </w:rPr>
    </w:lvl>
    <w:lvl w:ilvl="1">
      <w:start w:val="1"/>
      <w:numFmt w:val="bullet"/>
      <w:lvlText w:val="•"/>
      <w:lvlJc w:val="left"/>
      <w:pPr>
        <w:tabs>
          <w:tab w:val="num" w:pos="340"/>
        </w:tabs>
        <w:ind w:left="340" w:hanging="170"/>
      </w:pPr>
      <w:rPr>
        <w:rFonts w:ascii="Arial" w:hAnsi="Arial" w:hint="default"/>
        <w:color w:val="666666" w:themeColor="accent2"/>
      </w:rPr>
    </w:lvl>
    <w:lvl w:ilvl="2">
      <w:start w:val="1"/>
      <w:numFmt w:val="bullet"/>
      <w:lvlText w:val="•"/>
      <w:lvlJc w:val="left"/>
      <w:pPr>
        <w:tabs>
          <w:tab w:val="num" w:pos="510"/>
        </w:tabs>
        <w:ind w:left="510" w:hanging="170"/>
      </w:pPr>
      <w:rPr>
        <w:rFonts w:ascii="Arial" w:hAnsi="Arial" w:hint="default"/>
        <w:color w:val="666666" w:themeColor="accent2"/>
      </w:rPr>
    </w:lvl>
    <w:lvl w:ilvl="3">
      <w:start w:val="1"/>
      <w:numFmt w:val="bullet"/>
      <w:lvlText w:val="•"/>
      <w:lvlJc w:val="left"/>
      <w:pPr>
        <w:tabs>
          <w:tab w:val="num" w:pos="680"/>
        </w:tabs>
        <w:ind w:left="680" w:hanging="170"/>
      </w:pPr>
      <w:rPr>
        <w:rFonts w:ascii="Arial" w:hAnsi="Arial" w:hint="default"/>
        <w:color w:val="666666" w:themeColor="accent2"/>
      </w:rPr>
    </w:lvl>
    <w:lvl w:ilvl="4">
      <w:start w:val="1"/>
      <w:numFmt w:val="bullet"/>
      <w:lvlText w:val="•"/>
      <w:lvlJc w:val="left"/>
      <w:pPr>
        <w:tabs>
          <w:tab w:val="num" w:pos="850"/>
        </w:tabs>
        <w:ind w:left="850" w:hanging="170"/>
      </w:pPr>
      <w:rPr>
        <w:rFonts w:ascii="Arial" w:hAnsi="Arial" w:hint="default"/>
        <w:color w:val="666666" w:themeColor="accent2"/>
      </w:rPr>
    </w:lvl>
    <w:lvl w:ilvl="5">
      <w:start w:val="1"/>
      <w:numFmt w:val="bullet"/>
      <w:lvlText w:val="•"/>
      <w:lvlJc w:val="left"/>
      <w:pPr>
        <w:tabs>
          <w:tab w:val="num" w:pos="1020"/>
        </w:tabs>
        <w:ind w:left="1020" w:hanging="170"/>
      </w:pPr>
      <w:rPr>
        <w:rFonts w:ascii="Arial" w:hAnsi="Arial" w:hint="default"/>
        <w:color w:val="666666" w:themeColor="accent2"/>
      </w:rPr>
    </w:lvl>
    <w:lvl w:ilvl="6">
      <w:start w:val="1"/>
      <w:numFmt w:val="bullet"/>
      <w:lvlText w:val="•"/>
      <w:lvlJc w:val="left"/>
      <w:pPr>
        <w:tabs>
          <w:tab w:val="num" w:pos="1190"/>
        </w:tabs>
        <w:ind w:left="1190" w:hanging="170"/>
      </w:pPr>
      <w:rPr>
        <w:rFonts w:ascii="Arial" w:hAnsi="Arial" w:hint="default"/>
        <w:color w:val="666666" w:themeColor="accent2"/>
      </w:rPr>
    </w:lvl>
    <w:lvl w:ilvl="7">
      <w:start w:val="1"/>
      <w:numFmt w:val="bullet"/>
      <w:lvlText w:val="•"/>
      <w:lvlJc w:val="left"/>
      <w:pPr>
        <w:tabs>
          <w:tab w:val="num" w:pos="1360"/>
        </w:tabs>
        <w:ind w:left="1360" w:hanging="170"/>
      </w:pPr>
      <w:rPr>
        <w:rFonts w:ascii="Arial" w:hAnsi="Arial" w:hint="default"/>
        <w:color w:val="666666" w:themeColor="accent2"/>
      </w:rPr>
    </w:lvl>
    <w:lvl w:ilvl="8">
      <w:start w:val="1"/>
      <w:numFmt w:val="bullet"/>
      <w:lvlText w:val="•"/>
      <w:lvlJc w:val="left"/>
      <w:pPr>
        <w:tabs>
          <w:tab w:val="num" w:pos="1530"/>
        </w:tabs>
        <w:ind w:left="1530" w:hanging="170"/>
      </w:pPr>
      <w:rPr>
        <w:rFonts w:ascii="Arial" w:hAnsi="Arial" w:hint="default"/>
        <w:color w:val="666666" w:themeColor="accent2"/>
      </w:rPr>
    </w:lvl>
  </w:abstractNum>
  <w:abstractNum w:abstractNumId="2" w15:restartNumberingAfterBreak="0">
    <w:nsid w:val="5AF4033D"/>
    <w:multiLevelType w:val="multilevel"/>
    <w:tmpl w:val="0E6A3724"/>
    <w:lvl w:ilvl="0">
      <w:start w:val="1"/>
      <w:numFmt w:val="bullet"/>
      <w:lvlText w:val="•"/>
      <w:lvlJc w:val="left"/>
      <w:pPr>
        <w:tabs>
          <w:tab w:val="num" w:pos="170"/>
        </w:tabs>
        <w:ind w:left="170" w:hanging="170"/>
      </w:pPr>
      <w:rPr>
        <w:rFonts w:ascii="Arial" w:hAnsi="Arial" w:hint="default"/>
        <w:color w:val="000000"/>
      </w:rPr>
    </w:lvl>
    <w:lvl w:ilvl="1">
      <w:start w:val="1"/>
      <w:numFmt w:val="bullet"/>
      <w:lvlText w:val="•"/>
      <w:lvlJc w:val="left"/>
      <w:pPr>
        <w:tabs>
          <w:tab w:val="num" w:pos="340"/>
        </w:tabs>
        <w:ind w:left="340" w:hanging="170"/>
      </w:pPr>
      <w:rPr>
        <w:rFonts w:ascii="Arial" w:hAnsi="Arial" w:hint="default"/>
        <w:color w:val="000000"/>
      </w:rPr>
    </w:lvl>
    <w:lvl w:ilvl="2">
      <w:start w:val="1"/>
      <w:numFmt w:val="bullet"/>
      <w:lvlText w:val="•"/>
      <w:lvlJc w:val="left"/>
      <w:pPr>
        <w:tabs>
          <w:tab w:val="num" w:pos="510"/>
        </w:tabs>
        <w:ind w:left="510" w:hanging="170"/>
      </w:pPr>
      <w:rPr>
        <w:rFonts w:ascii="Arial" w:hAnsi="Arial" w:hint="default"/>
        <w:color w:val="000000"/>
      </w:rPr>
    </w:lvl>
    <w:lvl w:ilvl="3">
      <w:start w:val="1"/>
      <w:numFmt w:val="bullet"/>
      <w:lvlText w:val="•"/>
      <w:lvlJc w:val="left"/>
      <w:pPr>
        <w:tabs>
          <w:tab w:val="num" w:pos="680"/>
        </w:tabs>
        <w:ind w:left="680" w:hanging="170"/>
      </w:pPr>
      <w:rPr>
        <w:rFonts w:ascii="Arial" w:hAnsi="Arial" w:hint="default"/>
        <w:color w:val="000000"/>
      </w:rPr>
    </w:lvl>
    <w:lvl w:ilvl="4">
      <w:start w:val="1"/>
      <w:numFmt w:val="bullet"/>
      <w:lvlText w:val="•"/>
      <w:lvlJc w:val="left"/>
      <w:pPr>
        <w:tabs>
          <w:tab w:val="num" w:pos="850"/>
        </w:tabs>
        <w:ind w:left="850" w:hanging="170"/>
      </w:pPr>
      <w:rPr>
        <w:rFonts w:ascii="Arial" w:hAnsi="Arial" w:hint="default"/>
        <w:color w:val="000000"/>
      </w:rPr>
    </w:lvl>
    <w:lvl w:ilvl="5">
      <w:start w:val="1"/>
      <w:numFmt w:val="bullet"/>
      <w:lvlText w:val="•"/>
      <w:lvlJc w:val="left"/>
      <w:pPr>
        <w:tabs>
          <w:tab w:val="num" w:pos="1020"/>
        </w:tabs>
        <w:ind w:left="1020" w:hanging="170"/>
      </w:pPr>
      <w:rPr>
        <w:rFonts w:ascii="Arial" w:hAnsi="Arial" w:hint="default"/>
        <w:color w:val="000000"/>
      </w:rPr>
    </w:lvl>
    <w:lvl w:ilvl="6">
      <w:start w:val="1"/>
      <w:numFmt w:val="bullet"/>
      <w:lvlText w:val="•"/>
      <w:lvlJc w:val="left"/>
      <w:pPr>
        <w:tabs>
          <w:tab w:val="num" w:pos="1190"/>
        </w:tabs>
        <w:ind w:left="1190" w:hanging="170"/>
      </w:pPr>
      <w:rPr>
        <w:rFonts w:ascii="Arial" w:hAnsi="Arial" w:hint="default"/>
        <w:color w:val="000000"/>
      </w:rPr>
    </w:lvl>
    <w:lvl w:ilvl="7">
      <w:start w:val="1"/>
      <w:numFmt w:val="bullet"/>
      <w:lvlText w:val="•"/>
      <w:lvlJc w:val="left"/>
      <w:pPr>
        <w:tabs>
          <w:tab w:val="num" w:pos="1360"/>
        </w:tabs>
        <w:ind w:left="1360" w:hanging="170"/>
      </w:pPr>
      <w:rPr>
        <w:rFonts w:ascii="Arial" w:hAnsi="Arial" w:hint="default"/>
        <w:color w:val="000000"/>
      </w:rPr>
    </w:lvl>
    <w:lvl w:ilvl="8">
      <w:start w:val="1"/>
      <w:numFmt w:val="bullet"/>
      <w:lvlText w:val="•"/>
      <w:lvlJc w:val="left"/>
      <w:pPr>
        <w:tabs>
          <w:tab w:val="num" w:pos="1530"/>
        </w:tabs>
        <w:ind w:left="1530" w:hanging="170"/>
      </w:pPr>
      <w:rPr>
        <w:rFonts w:ascii="Arial" w:hAnsi="Arial" w:hint="default"/>
        <w:color w:val="00000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4E5"/>
    <w:rsid w:val="000B2FF1"/>
    <w:rsid w:val="000C05AB"/>
    <w:rsid w:val="00110041"/>
    <w:rsid w:val="001406EA"/>
    <w:rsid w:val="00200491"/>
    <w:rsid w:val="0022792A"/>
    <w:rsid w:val="002427D1"/>
    <w:rsid w:val="00255B2C"/>
    <w:rsid w:val="0028227D"/>
    <w:rsid w:val="0028778B"/>
    <w:rsid w:val="002D1A9F"/>
    <w:rsid w:val="003C14E5"/>
    <w:rsid w:val="004442CF"/>
    <w:rsid w:val="00484231"/>
    <w:rsid w:val="00484F1C"/>
    <w:rsid w:val="00487C47"/>
    <w:rsid w:val="004A4C49"/>
    <w:rsid w:val="004D36FB"/>
    <w:rsid w:val="004F47B3"/>
    <w:rsid w:val="005237E9"/>
    <w:rsid w:val="00527266"/>
    <w:rsid w:val="00570DD5"/>
    <w:rsid w:val="005779F7"/>
    <w:rsid w:val="005F1AB3"/>
    <w:rsid w:val="00614808"/>
    <w:rsid w:val="006834F0"/>
    <w:rsid w:val="006D033F"/>
    <w:rsid w:val="006D17E4"/>
    <w:rsid w:val="006D55EA"/>
    <w:rsid w:val="0070552B"/>
    <w:rsid w:val="00756072"/>
    <w:rsid w:val="007C3AE8"/>
    <w:rsid w:val="007D6BD1"/>
    <w:rsid w:val="0084632B"/>
    <w:rsid w:val="008673B9"/>
    <w:rsid w:val="008A3D4F"/>
    <w:rsid w:val="008F09CA"/>
    <w:rsid w:val="009321AE"/>
    <w:rsid w:val="009450A3"/>
    <w:rsid w:val="00971927"/>
    <w:rsid w:val="00981B88"/>
    <w:rsid w:val="00982E89"/>
    <w:rsid w:val="009D09E2"/>
    <w:rsid w:val="009D5683"/>
    <w:rsid w:val="009E26FD"/>
    <w:rsid w:val="00A03225"/>
    <w:rsid w:val="00A876D8"/>
    <w:rsid w:val="00A94A92"/>
    <w:rsid w:val="00A96C28"/>
    <w:rsid w:val="00AA67B1"/>
    <w:rsid w:val="00AF0392"/>
    <w:rsid w:val="00B0019B"/>
    <w:rsid w:val="00B04912"/>
    <w:rsid w:val="00B71D23"/>
    <w:rsid w:val="00BE31A1"/>
    <w:rsid w:val="00C6705F"/>
    <w:rsid w:val="00C94178"/>
    <w:rsid w:val="00CC020F"/>
    <w:rsid w:val="00CD3A20"/>
    <w:rsid w:val="00D1343A"/>
    <w:rsid w:val="00D515E6"/>
    <w:rsid w:val="00D65C4D"/>
    <w:rsid w:val="00DD4F0C"/>
    <w:rsid w:val="00E97E56"/>
    <w:rsid w:val="00F112E0"/>
    <w:rsid w:val="00F4199A"/>
    <w:rsid w:val="00FA08B1"/>
    <w:rsid w:val="00FF4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CF4F0B4"/>
  <w15:chartTrackingRefBased/>
  <w15:docId w15:val="{7EE3E04A-9ADC-4001-863A-260871769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color w:val="666666" w:themeColor="accent2"/>
        <w:lang w:val="de-CH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D55EA"/>
  </w:style>
  <w:style w:type="paragraph" w:styleId="berschrift1">
    <w:name w:val="heading 1"/>
    <w:basedOn w:val="Standard"/>
    <w:next w:val="DokUntertitel"/>
    <w:link w:val="berschrift1Zchn"/>
    <w:uiPriority w:val="9"/>
    <w:qFormat/>
    <w:rsid w:val="00487C47"/>
    <w:pPr>
      <w:keepNext/>
      <w:keepLines/>
      <w:spacing w:after="120" w:line="672" w:lineRule="exact"/>
      <w:contextualSpacing/>
      <w:outlineLvl w:val="0"/>
    </w:pPr>
    <w:rPr>
      <w:rFonts w:eastAsiaTheme="majorEastAsia" w:cstheme="majorBidi"/>
      <w:color w:val="0094DC" w:themeColor="accent1"/>
      <w:sz w:val="5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4632B"/>
    <w:pPr>
      <w:keepNext/>
      <w:keepLines/>
      <w:spacing w:line="300" w:lineRule="exact"/>
      <w:outlineLvl w:val="1"/>
    </w:pPr>
    <w:rPr>
      <w:rFonts w:eastAsiaTheme="majorEastAsia" w:cstheme="majorBidi"/>
      <w:b/>
      <w:color w:val="0094DC" w:themeColor="accent1"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B71D23"/>
    <w:tblPr>
      <w:tblCellMar>
        <w:left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84632B"/>
    <w:pPr>
      <w:tabs>
        <w:tab w:val="center" w:pos="4536"/>
        <w:tab w:val="right" w:pos="9072"/>
      </w:tabs>
      <w:spacing w:line="20" w:lineRule="exact"/>
    </w:pPr>
  </w:style>
  <w:style w:type="character" w:customStyle="1" w:styleId="KopfzeileZchn">
    <w:name w:val="Kopfzeile Zchn"/>
    <w:basedOn w:val="Absatz-Standardschriftart"/>
    <w:link w:val="Kopfzeile"/>
    <w:uiPriority w:val="99"/>
    <w:rsid w:val="0084632B"/>
  </w:style>
  <w:style w:type="paragraph" w:styleId="Fuzeile">
    <w:name w:val="footer"/>
    <w:basedOn w:val="Standard"/>
    <w:link w:val="FuzeileZchn"/>
    <w:uiPriority w:val="99"/>
    <w:unhideWhenUsed/>
    <w:rsid w:val="005779F7"/>
    <w:pPr>
      <w:tabs>
        <w:tab w:val="center" w:pos="4536"/>
        <w:tab w:val="right" w:pos="9072"/>
      </w:tabs>
      <w:spacing w:line="230" w:lineRule="exact"/>
      <w:ind w:left="8420"/>
    </w:pPr>
    <w:rPr>
      <w:color w:val="auto"/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5779F7"/>
    <w:rPr>
      <w:color w:val="auto"/>
      <w:sz w:val="16"/>
    </w:rPr>
  </w:style>
  <w:style w:type="paragraph" w:customStyle="1" w:styleId="DokTitel">
    <w:name w:val="Dok Titel"/>
    <w:basedOn w:val="Standard"/>
    <w:next w:val="DokUntertitel"/>
    <w:qFormat/>
    <w:rsid w:val="006D55EA"/>
    <w:pPr>
      <w:spacing w:after="120" w:line="672" w:lineRule="exact"/>
      <w:contextualSpacing/>
    </w:pPr>
    <w:rPr>
      <w:color w:val="0094DC" w:themeColor="accent1"/>
      <w:sz w:val="56"/>
    </w:rPr>
  </w:style>
  <w:style w:type="paragraph" w:customStyle="1" w:styleId="DokUntertitel">
    <w:name w:val="Dok Untertitel"/>
    <w:basedOn w:val="Standard"/>
    <w:qFormat/>
    <w:rsid w:val="0084632B"/>
    <w:pPr>
      <w:spacing w:line="300" w:lineRule="exact"/>
    </w:pPr>
    <w:rPr>
      <w:sz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87C47"/>
    <w:rPr>
      <w:rFonts w:eastAsiaTheme="majorEastAsia" w:cstheme="majorBidi"/>
      <w:color w:val="0094DC" w:themeColor="accent1"/>
      <w:sz w:val="5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4632B"/>
    <w:rPr>
      <w:rFonts w:eastAsiaTheme="majorEastAsia" w:cstheme="majorBidi"/>
      <w:b/>
      <w:color w:val="0094DC" w:themeColor="accent1"/>
      <w:sz w:val="28"/>
      <w:szCs w:val="26"/>
    </w:rPr>
  </w:style>
  <w:style w:type="paragraph" w:customStyle="1" w:styleId="Lead">
    <w:name w:val="Lead"/>
    <w:basedOn w:val="Standard"/>
    <w:qFormat/>
    <w:rsid w:val="006D55EA"/>
    <w:pPr>
      <w:spacing w:line="320" w:lineRule="exact"/>
    </w:pPr>
    <w:rPr>
      <w:spacing w:val="-2"/>
      <w:sz w:val="24"/>
    </w:rPr>
  </w:style>
  <w:style w:type="paragraph" w:styleId="Aufzhlungszeichen">
    <w:name w:val="List Bullet"/>
    <w:basedOn w:val="Standard"/>
    <w:uiPriority w:val="99"/>
    <w:unhideWhenUsed/>
    <w:rsid w:val="00A03225"/>
    <w:pPr>
      <w:numPr>
        <w:numId w:val="3"/>
      </w:numPr>
      <w:contextualSpacing/>
    </w:pPr>
  </w:style>
  <w:style w:type="numbering" w:customStyle="1" w:styleId="AufzhlungListe">
    <w:name w:val="Aufzählung Liste"/>
    <w:uiPriority w:val="99"/>
    <w:rsid w:val="009321AE"/>
    <w:pPr>
      <w:numPr>
        <w:numId w:val="3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4D5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4D5D"/>
    <w:rPr>
      <w:rFonts w:ascii="Segoe UI" w:hAnsi="Segoe UI" w:cs="Segoe UI"/>
      <w:sz w:val="18"/>
      <w:szCs w:val="18"/>
    </w:rPr>
  </w:style>
  <w:style w:type="character" w:styleId="HTMLZitat">
    <w:name w:val="HTML Cite"/>
    <w:basedOn w:val="Absatz-Standardschriftart"/>
    <w:uiPriority w:val="99"/>
    <w:semiHidden/>
    <w:unhideWhenUsed/>
    <w:rsid w:val="00BE31A1"/>
    <w:rPr>
      <w:i w:val="0"/>
      <w:iCs w:val="0"/>
      <w:color w:val="006D21"/>
    </w:rPr>
  </w:style>
  <w:style w:type="character" w:styleId="Fett">
    <w:name w:val="Strong"/>
    <w:basedOn w:val="Absatz-Standardschriftart"/>
    <w:uiPriority w:val="22"/>
    <w:qFormat/>
    <w:rsid w:val="00BE31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h/url?sa=i&amp;rct=j&amp;q=&amp;esrc=s&amp;source=images&amp;cd=&amp;cad=rja&amp;uact=8&amp;ved=2ahUKEwjFvM7b8PPcAhVPKFAKHRt6DyoQjRx6BAgBEAU&amp;url=https://tripdoo.de/staedteguides/rom&amp;psig=AOvVaw0U1x1rUKlMeiXsXZhBrbfc&amp;ust=1534588176093454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sitzer\AppData\Local\Packages\Microsoft.MicrosoftEdge_8wekyb3d8bbwe\TempState\Downloads\rka_flyer_a5_4seitig%20(1).dotx" TargetMode="External"/></Relationships>
</file>

<file path=word/theme/theme1.xml><?xml version="1.0" encoding="utf-8"?>
<a:theme xmlns:a="http://schemas.openxmlformats.org/drawingml/2006/main" name="Office">
  <a:themeElements>
    <a:clrScheme name="Reformierte Landeskirche Aargau">
      <a:dk1>
        <a:srgbClr val="000000"/>
      </a:dk1>
      <a:lt1>
        <a:srgbClr val="FFFFFF"/>
      </a:lt1>
      <a:dk2>
        <a:srgbClr val="99D4F1"/>
      </a:dk2>
      <a:lt2>
        <a:srgbClr val="F0F0F0"/>
      </a:lt2>
      <a:accent1>
        <a:srgbClr val="0094DC"/>
      </a:accent1>
      <a:accent2>
        <a:srgbClr val="666666"/>
      </a:accent2>
      <a:accent3>
        <a:srgbClr val="858585"/>
      </a:accent3>
      <a:accent4>
        <a:srgbClr val="A3A3A3"/>
      </a:accent4>
      <a:accent5>
        <a:srgbClr val="C2C2C2"/>
      </a:accent5>
      <a:accent6>
        <a:srgbClr val="E0E0E0"/>
      </a:accent6>
      <a:hlink>
        <a:srgbClr val="666666"/>
      </a:hlink>
      <a:folHlink>
        <a:srgbClr val="666666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2A643-6B58-4BBB-993D-00335F078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rka_flyer_a5_4seitig (1).dotx</Template>
  <TotalTime>0</TotalTime>
  <Pages>1</Pages>
  <Words>406</Words>
  <Characters>2562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Besitzer</dc:creator>
  <cp:keywords/>
  <dc:description/>
  <cp:lastModifiedBy>Karin Bolliger</cp:lastModifiedBy>
  <cp:revision>20</cp:revision>
  <cp:lastPrinted>2018-08-21T15:35:00Z</cp:lastPrinted>
  <dcterms:created xsi:type="dcterms:W3CDTF">2018-08-17T10:49:00Z</dcterms:created>
  <dcterms:modified xsi:type="dcterms:W3CDTF">2018-08-21T15:58:00Z</dcterms:modified>
</cp:coreProperties>
</file>